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  <w:gridCol w:w="709"/>
        <w:gridCol w:w="1238"/>
      </w:tblGrid>
      <w:tr w:rsidR="00851F02" w:rsidTr="00365385"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火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水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木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金</w:t>
            </w:r>
          </w:p>
        </w:tc>
        <w:tc>
          <w:tcPr>
            <w:tcW w:w="709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土</w:t>
            </w:r>
          </w:p>
        </w:tc>
        <w:tc>
          <w:tcPr>
            <w:tcW w:w="1238" w:type="dxa"/>
            <w:tcBorders>
              <w:bottom w:val="dashed" w:sz="4" w:space="0" w:color="FFFFFF" w:themeColor="background1"/>
            </w:tcBorders>
          </w:tcPr>
          <w:p w:rsidR="00851F02" w:rsidRPr="00233E97" w:rsidRDefault="00851F02" w:rsidP="006113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D40309" w:rsidTr="00365385"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D40309" w:rsidRDefault="00D40309" w:rsidP="00233E97">
            <w:pPr>
              <w:spacing w:line="320" w:lineRule="exact"/>
            </w:pP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D40309" w:rsidRPr="00233E97" w:rsidRDefault="00D40309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6722E" w:rsidRPr="00233E97" w:rsidRDefault="00C6722E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</w:tcPr>
          <w:p w:rsidR="00C6722E" w:rsidRPr="00233E97" w:rsidRDefault="00C6722E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</w:t>
            </w:r>
          </w:p>
        </w:tc>
      </w:tr>
      <w:tr w:rsidR="00531EF5" w:rsidTr="00365385"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</w:t>
            </w:r>
          </w:p>
        </w:tc>
        <w:tc>
          <w:tcPr>
            <w:tcW w:w="2664" w:type="dxa"/>
            <w:vMerge w:val="restart"/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3</w:t>
            </w:r>
          </w:p>
          <w:p w:rsidR="00531EF5" w:rsidRPr="00233E97" w:rsidRDefault="00531EF5" w:rsidP="003D46FC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  <w:sz w:val="20"/>
              </w:rPr>
              <w:t>憲法記念日</w:t>
            </w:r>
          </w:p>
        </w:tc>
        <w:tc>
          <w:tcPr>
            <w:tcW w:w="2664" w:type="dxa"/>
            <w:vMerge w:val="restart"/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4</w:t>
            </w:r>
          </w:p>
          <w:p w:rsidR="00531EF5" w:rsidRPr="00233E97" w:rsidRDefault="00531EF5" w:rsidP="005C224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  <w:sz w:val="20"/>
              </w:rPr>
              <w:t>みどりの日</w:t>
            </w:r>
          </w:p>
        </w:tc>
        <w:tc>
          <w:tcPr>
            <w:tcW w:w="2664" w:type="dxa"/>
            <w:vMerge w:val="restart"/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5</w:t>
            </w:r>
          </w:p>
          <w:p w:rsidR="00531EF5" w:rsidRPr="00233E97" w:rsidRDefault="00531EF5" w:rsidP="008D7E4B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  <w:sz w:val="20"/>
              </w:rPr>
              <w:t>こどもの日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7</w:t>
            </w:r>
          </w:p>
        </w:tc>
        <w:tc>
          <w:tcPr>
            <w:tcW w:w="1238" w:type="dxa"/>
            <w:vMerge w:val="restart"/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8</w:t>
            </w:r>
          </w:p>
        </w:tc>
      </w:tr>
      <w:tr w:rsidR="00531EF5" w:rsidTr="00365385"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033C43" w:rsidRDefault="00531EF5" w:rsidP="00233E97">
            <w:pPr>
              <w:spacing w:line="320" w:lineRule="exact"/>
              <w:rPr>
                <w:sz w:val="18"/>
                <w:szCs w:val="18"/>
              </w:rPr>
            </w:pPr>
            <w:r w:rsidRPr="00033C43">
              <w:rPr>
                <w:rFonts w:hint="eastAsia"/>
                <w:sz w:val="18"/>
                <w:szCs w:val="18"/>
              </w:rPr>
              <w:t>ほうかほうかさん読み聞かせ</w:t>
            </w:r>
          </w:p>
          <w:p w:rsidR="00531EF5" w:rsidRPr="00233E97" w:rsidRDefault="00531EF5" w:rsidP="00233E97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育友会役員総会</w:t>
            </w: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  <w:tc>
          <w:tcPr>
            <w:tcW w:w="1238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Pr="00233E97" w:rsidRDefault="00531EF5" w:rsidP="00233E97">
            <w:pPr>
              <w:spacing w:line="320" w:lineRule="exact"/>
              <w:rPr>
                <w:sz w:val="20"/>
              </w:rPr>
            </w:pPr>
          </w:p>
        </w:tc>
      </w:tr>
      <w:tr w:rsidR="00C6722E" w:rsidTr="00365385"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66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1238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</w:tr>
      <w:tr w:rsidR="00531EF5" w:rsidTr="00365385"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9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10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11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12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14</w:t>
            </w:r>
          </w:p>
        </w:tc>
        <w:tc>
          <w:tcPr>
            <w:tcW w:w="1238" w:type="dxa"/>
            <w:vMerge w:val="restart"/>
            <w:shd w:val="clear" w:color="auto" w:fill="F2F2F2" w:themeFill="background1" w:themeFillShade="F2"/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15</w:t>
            </w:r>
          </w:p>
        </w:tc>
      </w:tr>
      <w:tr w:rsidR="00531EF5" w:rsidTr="00365385"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個別懇談会</w:t>
            </w: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033C43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個別懇談会</w:t>
            </w:r>
          </w:p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個別懇談会</w:t>
            </w: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Default="00531EF5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愛鳥のつどい・児童総会②</w:t>
            </w:r>
          </w:p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歯科検診</w:t>
            </w: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1238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</w:tr>
      <w:tr w:rsidR="00C6722E" w:rsidTr="00365385"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033C43" w:rsidP="00033C43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集団下校　13:30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033C43" w:rsidP="00033C43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集団下校　13:30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033C43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</w:t>
            </w:r>
            <w:r w:rsidR="00033C43">
              <w:rPr>
                <w:rFonts w:hint="eastAsia"/>
                <w:sz w:val="20"/>
              </w:rPr>
              <w:t>4</w:t>
            </w:r>
            <w:r w:rsidRPr="00233E97">
              <w:rPr>
                <w:rFonts w:hint="eastAsia"/>
                <w:sz w:val="20"/>
              </w:rPr>
              <w:t>:</w:t>
            </w:r>
            <w:r w:rsidR="00033C43">
              <w:rPr>
                <w:rFonts w:hint="eastAsia"/>
                <w:sz w:val="20"/>
              </w:rPr>
              <w:t>5</w:t>
            </w:r>
            <w:r w:rsidRPr="00233E97">
              <w:rPr>
                <w:rFonts w:hint="eastAsia"/>
                <w:sz w:val="20"/>
              </w:rPr>
              <w:t>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1238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</w:tr>
      <w:tr w:rsidR="00C6722E" w:rsidTr="00365385"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C6722E" w:rsidRPr="001725F2" w:rsidRDefault="00C6722E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1725F2"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6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C6722E" w:rsidRPr="001725F2" w:rsidRDefault="00C6722E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17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C6722E" w:rsidRPr="001725F2" w:rsidRDefault="00C6722E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18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C6722E" w:rsidRPr="001725F2" w:rsidRDefault="00C6722E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19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C6722E" w:rsidRPr="001725F2" w:rsidRDefault="00C6722E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C6722E" w:rsidRPr="001725F2" w:rsidRDefault="00C6722E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21</w:t>
            </w:r>
          </w:p>
        </w:tc>
        <w:tc>
          <w:tcPr>
            <w:tcW w:w="1238" w:type="dxa"/>
            <w:vMerge w:val="restart"/>
            <w:shd w:val="clear" w:color="auto" w:fill="F2F2F2" w:themeFill="background1" w:themeFillShade="F2"/>
          </w:tcPr>
          <w:p w:rsidR="00C6722E" w:rsidRDefault="00C6722E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22</w:t>
            </w:r>
          </w:p>
          <w:p w:rsidR="00033C43" w:rsidRDefault="00033C43" w:rsidP="00C6722E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033C43">
              <w:rPr>
                <w:rFonts w:eastAsiaTheme="minorHAnsi" w:hint="eastAsia"/>
                <w:sz w:val="20"/>
                <w:szCs w:val="20"/>
              </w:rPr>
              <w:t>育友会</w:t>
            </w:r>
            <w:r>
              <w:rPr>
                <w:rFonts w:eastAsiaTheme="minorHAnsi" w:hint="eastAsia"/>
                <w:sz w:val="20"/>
                <w:szCs w:val="20"/>
              </w:rPr>
              <w:t>危険箇所点検</w:t>
            </w:r>
          </w:p>
          <w:p w:rsidR="00040B7F" w:rsidRPr="00033C43" w:rsidRDefault="00040B7F" w:rsidP="00040B7F">
            <w:pPr>
              <w:spacing w:line="320" w:lineRule="exact"/>
              <w:rPr>
                <w:rFonts w:eastAsiaTheme="minorHAnsi" w:hint="eastAsia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9:00～</w:t>
            </w:r>
            <w:bookmarkStart w:id="0" w:name="_GoBack"/>
            <w:bookmarkEnd w:id="0"/>
          </w:p>
        </w:tc>
      </w:tr>
      <w:tr w:rsidR="00C6722E" w:rsidTr="00365385"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C6722E" w:rsidRPr="00233E97" w:rsidRDefault="00033C43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クラブ活動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  <w:p w:rsidR="00C6722E" w:rsidRPr="00233E97" w:rsidRDefault="00531EF5" w:rsidP="00033C43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1071075</wp:posOffset>
                      </wp:positionH>
                      <wp:positionV relativeFrom="paragraph">
                        <wp:posOffset>92735</wp:posOffset>
                      </wp:positionV>
                      <wp:extent cx="7224666" cy="18107"/>
                      <wp:effectExtent l="0" t="76200" r="14605" b="7747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4666" cy="18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F917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84.35pt;margin-top:7.3pt;width:568.85pt;height:1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33C43">
              <w:rPr>
                <w:rFonts w:hint="eastAsia"/>
                <w:sz w:val="20"/>
              </w:rPr>
              <w:t>子どもと語る週間</w:t>
            </w: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C6722E" w:rsidRPr="00233E97" w:rsidRDefault="00033C43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内科検診</w:t>
            </w: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C6722E" w:rsidRDefault="00033C43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避難訓練</w:t>
            </w:r>
          </w:p>
          <w:p w:rsidR="00033C43" w:rsidRPr="00233E97" w:rsidRDefault="00033C43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カワセミ教室</w:t>
            </w: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C6722E" w:rsidRDefault="00033C43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校内人権の日</w:t>
            </w:r>
          </w:p>
          <w:p w:rsidR="00033C43" w:rsidRPr="00033C43" w:rsidRDefault="00033C43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ほんバス</w:t>
            </w: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6722E" w:rsidRDefault="00C6722E" w:rsidP="00C6722E">
            <w:pPr>
              <w:spacing w:line="320" w:lineRule="exact"/>
            </w:pPr>
          </w:p>
        </w:tc>
        <w:tc>
          <w:tcPr>
            <w:tcW w:w="1238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6722E" w:rsidRDefault="00C6722E" w:rsidP="00C6722E">
            <w:pPr>
              <w:spacing w:line="320" w:lineRule="exact"/>
            </w:pPr>
          </w:p>
        </w:tc>
      </w:tr>
      <w:tr w:rsidR="00C6722E" w:rsidTr="00365385"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722E" w:rsidRDefault="00C6722E" w:rsidP="00C6722E">
            <w:pPr>
              <w:spacing w:line="320" w:lineRule="exact"/>
            </w:pPr>
          </w:p>
        </w:tc>
        <w:tc>
          <w:tcPr>
            <w:tcW w:w="1238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Default="00C6722E" w:rsidP="00C6722E">
            <w:pPr>
              <w:spacing w:line="320" w:lineRule="exact"/>
            </w:pPr>
          </w:p>
        </w:tc>
      </w:tr>
      <w:tr w:rsidR="00531EF5" w:rsidTr="004B6F9B"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233E97">
              <w:rPr>
                <w:rFonts w:ascii="HGS創英角ｺﾞｼｯｸUB" w:eastAsia="HGS創英角ｺﾞｼｯｸUB" w:hAnsi="HGS創英角ｺﾞｼｯｸUB" w:hint="eastAsia"/>
              </w:rPr>
              <w:t>2</w:t>
            </w:r>
            <w:r>
              <w:rPr>
                <w:rFonts w:ascii="HGS創英角ｺﾞｼｯｸUB" w:eastAsia="HGS創英角ｺﾞｼｯｸUB" w:hAnsi="HGS創英角ｺﾞｼｯｸUB"/>
              </w:rPr>
              <w:t>3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24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25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26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27</w:t>
            </w:r>
          </w:p>
          <w:p w:rsidR="00531EF5" w:rsidRDefault="00531EF5" w:rsidP="00C6722E">
            <w:pPr>
              <w:spacing w:line="320" w:lineRule="exact"/>
              <w:rPr>
                <w:sz w:val="20"/>
              </w:rPr>
            </w:pPr>
          </w:p>
          <w:p w:rsidR="00531EF5" w:rsidRPr="00233E97" w:rsidRDefault="00531EF5" w:rsidP="00B42E2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28</w:t>
            </w:r>
          </w:p>
        </w:tc>
        <w:tc>
          <w:tcPr>
            <w:tcW w:w="1238" w:type="dxa"/>
            <w:vMerge w:val="restart"/>
            <w:shd w:val="clear" w:color="auto" w:fill="F2F2F2" w:themeFill="background1" w:themeFillShade="F2"/>
          </w:tcPr>
          <w:p w:rsidR="00531EF5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29</w:t>
            </w:r>
          </w:p>
          <w:p w:rsidR="00531EF5" w:rsidRDefault="00531EF5" w:rsidP="00C6722E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033C43">
              <w:rPr>
                <w:rFonts w:eastAsiaTheme="minorHAnsi" w:hint="eastAsia"/>
                <w:sz w:val="20"/>
                <w:szCs w:val="20"/>
              </w:rPr>
              <w:t>育友会</w:t>
            </w:r>
            <w:r>
              <w:rPr>
                <w:rFonts w:eastAsiaTheme="minorHAnsi" w:hint="eastAsia"/>
                <w:sz w:val="20"/>
                <w:szCs w:val="20"/>
              </w:rPr>
              <w:t>危険箇所点検</w:t>
            </w:r>
          </w:p>
          <w:p w:rsidR="00531EF5" w:rsidRDefault="00531EF5" w:rsidP="00D93BC0">
            <w:pPr>
              <w:spacing w:line="320" w:lineRule="exact"/>
              <w:ind w:firstLineChars="100" w:firstLine="200"/>
            </w:pPr>
            <w:r>
              <w:rPr>
                <w:rFonts w:eastAsiaTheme="minorHAnsi" w:hint="eastAsia"/>
                <w:sz w:val="20"/>
                <w:szCs w:val="20"/>
              </w:rPr>
              <w:t>予備日</w:t>
            </w:r>
          </w:p>
        </w:tc>
      </w:tr>
      <w:tr w:rsidR="00531EF5" w:rsidTr="004B6F9B"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Default="00531EF5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委員会活動</w:t>
            </w:r>
          </w:p>
          <w:p w:rsidR="00531EF5" w:rsidRDefault="00531EF5" w:rsidP="00C6722E">
            <w:pPr>
              <w:spacing w:line="320" w:lineRule="exact"/>
              <w:rPr>
                <w:sz w:val="20"/>
              </w:rPr>
            </w:pPr>
          </w:p>
          <w:p w:rsidR="00531EF5" w:rsidRPr="00233E97" w:rsidRDefault="00D93BC0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1550908</wp:posOffset>
                      </wp:positionH>
                      <wp:positionV relativeFrom="paragraph">
                        <wp:posOffset>112917</wp:posOffset>
                      </wp:positionV>
                      <wp:extent cx="7432895" cy="9053"/>
                      <wp:effectExtent l="0" t="57150" r="34925" b="8636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2895" cy="90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A65F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22.1pt;margin-top:8.9pt;width:585.25pt;height: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31EF5">
              <w:rPr>
                <w:rFonts w:hint="eastAsia"/>
                <w:sz w:val="20"/>
              </w:rPr>
              <w:t>家庭学習チャレンジ期間</w:t>
            </w: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新体力テスト</w:t>
            </w: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Default="00531EF5" w:rsidP="00C6722E">
            <w:pPr>
              <w:spacing w:line="320" w:lineRule="exact"/>
            </w:pPr>
          </w:p>
        </w:tc>
        <w:tc>
          <w:tcPr>
            <w:tcW w:w="1238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Default="00531EF5" w:rsidP="00C6722E">
            <w:pPr>
              <w:spacing w:line="320" w:lineRule="exact"/>
            </w:pPr>
          </w:p>
        </w:tc>
      </w:tr>
      <w:tr w:rsidR="00C6722E" w:rsidTr="004B6F9B">
        <w:tc>
          <w:tcPr>
            <w:tcW w:w="2664" w:type="dxa"/>
            <w:tcBorders>
              <w:top w:val="dashed" w:sz="4" w:space="0" w:color="auto"/>
              <w:bottom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664" w:type="dxa"/>
            <w:tcBorders>
              <w:top w:val="dashed" w:sz="4" w:space="0" w:color="auto"/>
              <w:bottom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664" w:type="dxa"/>
            <w:tcBorders>
              <w:top w:val="dashed" w:sz="4" w:space="0" w:color="auto"/>
              <w:bottom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664" w:type="dxa"/>
            <w:tcBorders>
              <w:top w:val="dashed" w:sz="4" w:space="0" w:color="auto"/>
              <w:bottom w:val="dashed" w:sz="4" w:space="0" w:color="auto"/>
            </w:tcBorders>
          </w:tcPr>
          <w:p w:rsidR="00AA1F49" w:rsidRPr="00233E97" w:rsidRDefault="00AA1F49" w:rsidP="00AA1F49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:rsidR="00C6722E" w:rsidRPr="00233E97" w:rsidRDefault="00AA1F49" w:rsidP="00AA1F49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A1F49" w:rsidRPr="00233E97" w:rsidRDefault="00AA1F49" w:rsidP="00AA1F49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:rsidR="00C6722E" w:rsidRPr="00233E97" w:rsidRDefault="00AA1F49" w:rsidP="00AA1F49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C6722E" w:rsidRDefault="00C6722E" w:rsidP="00C6722E">
            <w:pPr>
              <w:spacing w:line="320" w:lineRule="exact"/>
            </w:pPr>
          </w:p>
        </w:tc>
        <w:tc>
          <w:tcPr>
            <w:tcW w:w="1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C6722E" w:rsidRDefault="00C6722E" w:rsidP="00C6722E">
            <w:pPr>
              <w:spacing w:line="320" w:lineRule="exact"/>
            </w:pPr>
          </w:p>
        </w:tc>
      </w:tr>
      <w:tr w:rsidR="00531EF5" w:rsidTr="00365385"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30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31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C6722E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6/1</w:t>
            </w:r>
          </w:p>
        </w:tc>
        <w:tc>
          <w:tcPr>
            <w:tcW w:w="2664" w:type="dxa"/>
            <w:tcBorders>
              <w:bottom w:val="dashed" w:sz="4" w:space="0" w:color="FFFFFF" w:themeColor="background1"/>
            </w:tcBorders>
          </w:tcPr>
          <w:p w:rsidR="00531EF5" w:rsidRPr="00233E97" w:rsidRDefault="00531EF5" w:rsidP="00531EF5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6/2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31EF5" w:rsidRPr="00233E97" w:rsidRDefault="00531EF5" w:rsidP="00531EF5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6/3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531EF5" w:rsidRPr="00233E97" w:rsidRDefault="00531EF5" w:rsidP="00531EF5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238" w:type="dxa"/>
            <w:vMerge w:val="restart"/>
            <w:shd w:val="clear" w:color="auto" w:fill="F2F2F2" w:themeFill="background1" w:themeFillShade="F2"/>
          </w:tcPr>
          <w:p w:rsidR="00531EF5" w:rsidRDefault="004B6F9B" w:rsidP="00C6722E">
            <w:pPr>
              <w:spacing w:line="320" w:lineRule="exact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-567508</wp:posOffset>
                  </wp:positionH>
                  <wp:positionV relativeFrom="paragraph">
                    <wp:posOffset>-120140</wp:posOffset>
                  </wp:positionV>
                  <wp:extent cx="1376045" cy="104965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つばめ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78" r="11618"/>
                          <a:stretch/>
                        </pic:blipFill>
                        <pic:spPr bwMode="auto">
                          <a:xfrm>
                            <a:off x="0" y="0"/>
                            <a:ext cx="1376045" cy="10496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1EF5" w:rsidTr="00365385"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1378892</wp:posOffset>
                      </wp:positionH>
                      <wp:positionV relativeFrom="paragraph">
                        <wp:posOffset>104932</wp:posOffset>
                      </wp:positionV>
                      <wp:extent cx="6916577" cy="0"/>
                      <wp:effectExtent l="0" t="76200" r="1778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5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A3D95" id="直線矢印コネクタ 4" o:spid="_x0000_s1026" type="#_x0000_t32" style="position:absolute;left:0;text-align:left;margin-left:108.55pt;margin-top:8.25pt;width:544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生活習慣振り返り週間</w:t>
            </w: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531EF5" w:rsidRPr="00233E97" w:rsidRDefault="00531EF5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Default="00531EF5" w:rsidP="00C6722E">
            <w:pPr>
              <w:spacing w:line="320" w:lineRule="exact"/>
            </w:pPr>
          </w:p>
        </w:tc>
        <w:tc>
          <w:tcPr>
            <w:tcW w:w="1238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31EF5" w:rsidRDefault="00531EF5" w:rsidP="00C6722E">
            <w:pPr>
              <w:spacing w:line="320" w:lineRule="exact"/>
            </w:pPr>
          </w:p>
        </w:tc>
      </w:tr>
      <w:tr w:rsidR="00C6722E" w:rsidTr="00365385">
        <w:trPr>
          <w:trHeight w:val="682"/>
        </w:trPr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shd w:val="clear" w:color="auto" w:fill="auto"/>
          </w:tcPr>
          <w:p w:rsidR="00C6722E" w:rsidRPr="00233E97" w:rsidRDefault="00C6722E" w:rsidP="00C6722E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Default="00C6722E" w:rsidP="00C6722E">
            <w:pPr>
              <w:spacing w:line="320" w:lineRule="exact"/>
            </w:pPr>
          </w:p>
        </w:tc>
        <w:tc>
          <w:tcPr>
            <w:tcW w:w="1238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6722E" w:rsidRDefault="00C6722E" w:rsidP="00C6722E">
            <w:pPr>
              <w:spacing w:line="320" w:lineRule="exact"/>
            </w:pPr>
          </w:p>
        </w:tc>
      </w:tr>
    </w:tbl>
    <w:p w:rsidR="00851F02" w:rsidRDefault="00C6722E" w:rsidP="00233E97">
      <w:pPr>
        <w:spacing w:line="320" w:lineRule="exac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-141459</wp:posOffset>
            </wp:positionV>
            <wp:extent cx="1441450" cy="513670"/>
            <wp:effectExtent l="0" t="0" r="635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6_5月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51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02">
        <w:rPr>
          <w:noProof/>
        </w:rPr>
        <w:drawing>
          <wp:anchor distT="0" distB="0" distL="114300" distR="114300" simplePos="0" relativeHeight="251659264" behindDoc="0" locked="0" layoutInCell="1" allowOverlap="1" wp14:anchorId="59BADD8C" wp14:editId="70D22CE9">
            <wp:simplePos x="0" y="0"/>
            <wp:positionH relativeFrom="column">
              <wp:posOffset>1862455</wp:posOffset>
            </wp:positionH>
            <wp:positionV relativeFrom="paragraph">
              <wp:posOffset>65405</wp:posOffset>
            </wp:positionV>
            <wp:extent cx="1814830" cy="3498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8_行事予定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A4F" w:rsidRDefault="00040B7F" w:rsidP="00233E97">
      <w:pPr>
        <w:spacing w:line="320" w:lineRule="exact"/>
      </w:pPr>
    </w:p>
    <w:p w:rsidR="00531EF5" w:rsidRDefault="006E5E5D" w:rsidP="00531EF5">
      <w:pPr>
        <w:spacing w:line="320" w:lineRule="exact"/>
        <w:jc w:val="left"/>
      </w:pPr>
      <w:r>
        <w:rPr>
          <w:rFonts w:hint="eastAsia"/>
          <w:sz w:val="24"/>
        </w:rPr>
        <w:t>６</w:t>
      </w:r>
      <w:r w:rsidR="00233E97">
        <w:rPr>
          <w:rFonts w:hint="eastAsia"/>
        </w:rPr>
        <w:t xml:space="preserve">月の予定   </w:t>
      </w:r>
      <w:r>
        <w:rPr>
          <w:rFonts w:hint="eastAsia"/>
        </w:rPr>
        <w:t>1</w:t>
      </w:r>
      <w:r w:rsidR="00C82D33">
        <w:rPr>
          <w:rFonts w:hint="eastAsia"/>
        </w:rPr>
        <w:t>日(</w:t>
      </w:r>
      <w:r>
        <w:rPr>
          <w:rFonts w:hint="eastAsia"/>
        </w:rPr>
        <w:t>水</w:t>
      </w:r>
      <w:r w:rsidR="006B07DB">
        <w:rPr>
          <w:rFonts w:hint="eastAsia"/>
        </w:rPr>
        <w:t>)</w:t>
      </w:r>
      <w:r>
        <w:rPr>
          <w:rFonts w:hint="eastAsia"/>
        </w:rPr>
        <w:t>プール掃除</w:t>
      </w:r>
      <w:r w:rsidR="00531EF5">
        <w:rPr>
          <w:rFonts w:hint="eastAsia"/>
        </w:rPr>
        <w:t xml:space="preserve">　　　</w:t>
      </w:r>
      <w:r w:rsidR="00C82D33">
        <w:rPr>
          <w:rFonts w:hint="eastAsia"/>
        </w:rPr>
        <w:t>3日(</w:t>
      </w:r>
      <w:r>
        <w:rPr>
          <w:rFonts w:hint="eastAsia"/>
        </w:rPr>
        <w:t>金</w:t>
      </w:r>
      <w:r w:rsidR="00C82D33">
        <w:rPr>
          <w:rFonts w:hint="eastAsia"/>
        </w:rPr>
        <w:t>)</w:t>
      </w:r>
      <w:r>
        <w:rPr>
          <w:rFonts w:hint="eastAsia"/>
        </w:rPr>
        <w:t>3年校外学習</w:t>
      </w:r>
      <w:r w:rsidR="00531EF5">
        <w:rPr>
          <w:rFonts w:hint="eastAsia"/>
        </w:rPr>
        <w:t xml:space="preserve">　　　７日(火)４年やまのこ学習　　　</w:t>
      </w:r>
      <w:r>
        <w:rPr>
          <w:rFonts w:hint="eastAsia"/>
        </w:rPr>
        <w:t>9日</w:t>
      </w:r>
      <w:r w:rsidR="00C86FFF">
        <w:rPr>
          <w:rFonts w:hint="eastAsia"/>
        </w:rPr>
        <w:t>（木）学習参観・学校保健委員会・救急救命法講習</w:t>
      </w:r>
    </w:p>
    <w:p w:rsidR="00C82D33" w:rsidRPr="00233E97" w:rsidRDefault="00C86FFF" w:rsidP="006B07DB">
      <w:pPr>
        <w:spacing w:line="320" w:lineRule="exact"/>
        <w:ind w:firstLineChars="400" w:firstLine="840"/>
        <w:jc w:val="left"/>
      </w:pPr>
      <w:r>
        <w:rPr>
          <w:rFonts w:hint="eastAsia"/>
        </w:rPr>
        <w:t xml:space="preserve">　　10日（金</w:t>
      </w:r>
      <w:r w:rsidR="006B07DB">
        <w:rPr>
          <w:rFonts w:hint="eastAsia"/>
        </w:rPr>
        <w:t>）6</w:t>
      </w:r>
      <w:r>
        <w:rPr>
          <w:rFonts w:hint="eastAsia"/>
        </w:rPr>
        <w:t>年3校交流学習</w:t>
      </w:r>
      <w:r w:rsidR="00531EF5">
        <w:rPr>
          <w:rFonts w:hint="eastAsia"/>
        </w:rPr>
        <w:t xml:space="preserve">　　　</w:t>
      </w:r>
      <w:r>
        <w:rPr>
          <w:rFonts w:hint="eastAsia"/>
        </w:rPr>
        <w:t>13日（月）プール開き</w:t>
      </w:r>
      <w:r w:rsidR="006B07DB">
        <w:rPr>
          <w:rFonts w:hint="eastAsia"/>
        </w:rPr>
        <w:t xml:space="preserve">　　　</w:t>
      </w:r>
      <w:r>
        <w:rPr>
          <w:rFonts w:hint="eastAsia"/>
        </w:rPr>
        <w:t>24日</w:t>
      </w:r>
      <w:r w:rsidR="00531EF5">
        <w:rPr>
          <w:rFonts w:hint="eastAsia"/>
        </w:rPr>
        <w:t>（金）4年</w:t>
      </w:r>
      <w:r w:rsidR="006B07DB">
        <w:rPr>
          <w:rFonts w:hint="eastAsia"/>
        </w:rPr>
        <w:t xml:space="preserve">校外学習　　　</w:t>
      </w:r>
      <w:r w:rsidR="00531EF5">
        <w:rPr>
          <w:rFonts w:hint="eastAsia"/>
        </w:rPr>
        <w:t>28日（火）5年3校交流学習</w:t>
      </w:r>
    </w:p>
    <w:sectPr w:rsidR="00C82D33" w:rsidRPr="00233E97" w:rsidSect="00E128A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F2" w:rsidRDefault="001725F2" w:rsidP="001725F2">
      <w:r>
        <w:separator/>
      </w:r>
    </w:p>
  </w:endnote>
  <w:endnote w:type="continuationSeparator" w:id="0">
    <w:p w:rsidR="001725F2" w:rsidRDefault="001725F2" w:rsidP="001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F2" w:rsidRDefault="001725F2" w:rsidP="001725F2">
      <w:r>
        <w:separator/>
      </w:r>
    </w:p>
  </w:footnote>
  <w:footnote w:type="continuationSeparator" w:id="0">
    <w:p w:rsidR="001725F2" w:rsidRDefault="001725F2" w:rsidP="0017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E"/>
    <w:rsid w:val="00007A95"/>
    <w:rsid w:val="00033C43"/>
    <w:rsid w:val="00040B7F"/>
    <w:rsid w:val="00051A07"/>
    <w:rsid w:val="000E2092"/>
    <w:rsid w:val="001725F2"/>
    <w:rsid w:val="002163DA"/>
    <w:rsid w:val="00233E97"/>
    <w:rsid w:val="002C3607"/>
    <w:rsid w:val="00365385"/>
    <w:rsid w:val="0046078A"/>
    <w:rsid w:val="004B6F9B"/>
    <w:rsid w:val="004C4F35"/>
    <w:rsid w:val="00526E61"/>
    <w:rsid w:val="00531EF5"/>
    <w:rsid w:val="005D15D9"/>
    <w:rsid w:val="00611305"/>
    <w:rsid w:val="006B07DB"/>
    <w:rsid w:val="006E5E5D"/>
    <w:rsid w:val="007212BC"/>
    <w:rsid w:val="00811E96"/>
    <w:rsid w:val="00851F02"/>
    <w:rsid w:val="0092143E"/>
    <w:rsid w:val="009B1C46"/>
    <w:rsid w:val="00A675FE"/>
    <w:rsid w:val="00AA1F49"/>
    <w:rsid w:val="00B7385C"/>
    <w:rsid w:val="00C11C02"/>
    <w:rsid w:val="00C6722E"/>
    <w:rsid w:val="00C82D33"/>
    <w:rsid w:val="00C86FFF"/>
    <w:rsid w:val="00D40309"/>
    <w:rsid w:val="00D93BC0"/>
    <w:rsid w:val="00D9593D"/>
    <w:rsid w:val="00DC7557"/>
    <w:rsid w:val="00E128AE"/>
    <w:rsid w:val="00F3284A"/>
    <w:rsid w:val="00F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00683C"/>
  <w15:chartTrackingRefBased/>
  <w15:docId w15:val="{42AA753E-026B-46E6-83F6-E537F23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F2"/>
  </w:style>
  <w:style w:type="paragraph" w:styleId="a6">
    <w:name w:val="footer"/>
    <w:basedOn w:val="a"/>
    <w:link w:val="a7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E168-225A-444E-B498-15D3E64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ひとみ</dc:creator>
  <cp:keywords/>
  <dc:description/>
  <cp:lastModifiedBy>上田　ひとみ</cp:lastModifiedBy>
  <cp:revision>22</cp:revision>
  <dcterms:created xsi:type="dcterms:W3CDTF">2022-04-05T09:43:00Z</dcterms:created>
  <dcterms:modified xsi:type="dcterms:W3CDTF">2022-04-20T09:08:00Z</dcterms:modified>
</cp:coreProperties>
</file>